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088" w:rsidRDefault="00971088" w:rsidP="00971088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block-3696738"/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 учреждение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«Ново-Альметьевская основная общеобразовательная школа»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Нурлатского муниципального района Республики Татарстан</w:t>
      </w:r>
    </w:p>
    <w:p w:rsidR="00971088" w:rsidRDefault="00971088" w:rsidP="00971088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462" w:type="pct"/>
        <w:jc w:val="center"/>
        <w:tblInd w:w="-2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3542"/>
        <w:gridCol w:w="3810"/>
      </w:tblGrid>
      <w:tr w:rsidR="00971088" w:rsidTr="00971088">
        <w:trPr>
          <w:trHeight w:val="1931"/>
          <w:jc w:val="center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088" w:rsidRDefault="00971088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Рассмотрено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971088" w:rsidRDefault="00971088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Руководитель </w:t>
            </w:r>
            <w:r>
              <w:rPr>
                <w:rFonts w:ascii="Times New Roman" w:hAnsi="Times New Roman"/>
                <w:sz w:val="24"/>
                <w:szCs w:val="24"/>
              </w:rPr>
              <w:t>МО _________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Гатауллина О.А.</w:t>
            </w:r>
          </w:p>
          <w:p w:rsidR="00971088" w:rsidRDefault="00971088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 от</w:t>
            </w:r>
          </w:p>
          <w:p w:rsidR="00971088" w:rsidRDefault="00971088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28_</w:t>
            </w:r>
            <w:r>
              <w:rPr>
                <w:rFonts w:ascii="Times New Roman" w:hAnsi="Times New Roman"/>
                <w:sz w:val="24"/>
                <w:szCs w:val="24"/>
              </w:rPr>
              <w:t>»_____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08_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___2023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г.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088" w:rsidRDefault="00971088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971088" w:rsidRDefault="00971088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Зам.директора школы по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Р МБОУ«Ново-Альметьевская основная школа»</w:t>
            </w:r>
          </w:p>
          <w:p w:rsidR="00971088" w:rsidRDefault="00971088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Шарафеева Р.И.</w:t>
            </w:r>
          </w:p>
          <w:p w:rsidR="00971088" w:rsidRDefault="00971088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_»___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>_______2023 г.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088" w:rsidRDefault="00971088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«Утверждено»</w:t>
            </w:r>
          </w:p>
          <w:p w:rsidR="00971088" w:rsidRDefault="00971088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«Ново-Альметьевская основная школа»________  Хамматов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 З.И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1088" w:rsidRDefault="00971088">
            <w:pPr>
              <w:pStyle w:val="a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7B59AF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72</w:t>
            </w:r>
            <w:bookmarkStart w:id="1" w:name="_GoBack"/>
            <w:bookmarkEnd w:id="1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__ 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-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ОД 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28__</w:t>
            </w:r>
            <w:r>
              <w:rPr>
                <w:rFonts w:ascii="Times New Roman" w:hAnsi="Times New Roman"/>
                <w:sz w:val="24"/>
                <w:szCs w:val="24"/>
              </w:rPr>
              <w:t>_»___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08_</w:t>
            </w:r>
            <w:r>
              <w:rPr>
                <w:rFonts w:ascii="Times New Roman" w:hAnsi="Times New Roman"/>
                <w:sz w:val="24"/>
                <w:szCs w:val="24"/>
              </w:rPr>
              <w:t>_____2023 г.</w:t>
            </w:r>
          </w:p>
        </w:tc>
      </w:tr>
    </w:tbl>
    <w:p w:rsidR="00971088" w:rsidRDefault="00971088" w:rsidP="00971088">
      <w:pPr>
        <w:rPr>
          <w:rFonts w:ascii="Times New Roman" w:hAnsi="Times New Roman"/>
          <w:b/>
          <w:sz w:val="24"/>
          <w:szCs w:val="24"/>
        </w:rPr>
      </w:pPr>
    </w:p>
    <w:p w:rsidR="00971088" w:rsidRDefault="00971088" w:rsidP="00971088">
      <w:pPr>
        <w:jc w:val="center"/>
        <w:rPr>
          <w:rFonts w:ascii="Times New Roman" w:hAnsi="Times New Roman"/>
          <w:b/>
          <w:sz w:val="24"/>
          <w:szCs w:val="24"/>
        </w:rPr>
      </w:pPr>
    </w:p>
    <w:p w:rsidR="00971088" w:rsidRDefault="00971088" w:rsidP="00971088">
      <w:pPr>
        <w:jc w:val="center"/>
        <w:rPr>
          <w:rFonts w:ascii="Times New Roman" w:hAnsi="Times New Roman"/>
          <w:b/>
          <w:sz w:val="24"/>
          <w:szCs w:val="24"/>
        </w:rPr>
      </w:pPr>
    </w:p>
    <w:p w:rsidR="00971088" w:rsidRDefault="00971088" w:rsidP="00971088">
      <w:pPr>
        <w:spacing w:before="100" w:beforeAutospacing="1" w:after="100" w:afterAutospacing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 программа </w:t>
      </w:r>
    </w:p>
    <w:p w:rsidR="00971088" w:rsidRDefault="00971088" w:rsidP="00971088">
      <w:pPr>
        <w:spacing w:before="100" w:beforeAutospacing="1" w:after="100" w:afterAutospacing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учителей русского языка и литература </w:t>
      </w:r>
    </w:p>
    <w:p w:rsidR="00971088" w:rsidRDefault="00971088" w:rsidP="00971088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Гатауллиной Ольги  Анатольевны</w:t>
      </w:r>
    </w:p>
    <w:p w:rsidR="00971088" w:rsidRDefault="00971088" w:rsidP="00971088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Шайдуллиной Гульсины Ахтямовны</w:t>
      </w:r>
    </w:p>
    <w:p w:rsidR="00971088" w:rsidRDefault="00971088" w:rsidP="00971088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учебному  курсу Русский язык»</w:t>
      </w:r>
    </w:p>
    <w:p w:rsidR="00971088" w:rsidRDefault="00971088" w:rsidP="0097108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1088" w:rsidRDefault="00971088" w:rsidP="0097108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1088" w:rsidRDefault="00971088" w:rsidP="00971088">
      <w:pPr>
        <w:tabs>
          <w:tab w:val="left" w:pos="9288"/>
        </w:tabs>
        <w:rPr>
          <w:rFonts w:ascii="Times New Roman" w:hAnsi="Times New Roman"/>
          <w:b/>
          <w:sz w:val="24"/>
          <w:szCs w:val="24"/>
        </w:rPr>
      </w:pPr>
    </w:p>
    <w:p w:rsidR="00971088" w:rsidRDefault="00971088" w:rsidP="00971088">
      <w:pPr>
        <w:tabs>
          <w:tab w:val="left" w:pos="9288"/>
        </w:tabs>
        <w:rPr>
          <w:rFonts w:ascii="Times New Roman" w:hAnsi="Times New Roman"/>
          <w:b/>
          <w:sz w:val="24"/>
          <w:szCs w:val="24"/>
        </w:rPr>
      </w:pPr>
    </w:p>
    <w:p w:rsidR="00971088" w:rsidRDefault="00971088" w:rsidP="00971088">
      <w:pPr>
        <w:tabs>
          <w:tab w:val="left" w:pos="9288"/>
        </w:tabs>
        <w:ind w:left="4248"/>
        <w:jc w:val="right"/>
        <w:rPr>
          <w:rFonts w:ascii="Times New Roman" w:hAnsi="Times New Roman"/>
          <w:b/>
          <w:sz w:val="24"/>
          <w:szCs w:val="24"/>
        </w:rPr>
      </w:pPr>
    </w:p>
    <w:p w:rsidR="00971088" w:rsidRDefault="00971088" w:rsidP="00971088">
      <w:pPr>
        <w:tabs>
          <w:tab w:val="left" w:pos="9288"/>
        </w:tabs>
        <w:ind w:left="424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Принята  на заседании </w:t>
      </w:r>
    </w:p>
    <w:p w:rsidR="00971088" w:rsidRDefault="00971088" w:rsidP="00971088">
      <w:pPr>
        <w:tabs>
          <w:tab w:val="left" w:pos="9288"/>
        </w:tabs>
        <w:ind w:left="424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педагогического совета школы</w:t>
      </w:r>
    </w:p>
    <w:p w:rsidR="00971088" w:rsidRDefault="00971088" w:rsidP="00971088">
      <w:pPr>
        <w:tabs>
          <w:tab w:val="left" w:pos="9288"/>
        </w:tabs>
        <w:ind w:left="424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/>
          <w:b/>
          <w:sz w:val="24"/>
          <w:szCs w:val="24"/>
          <w:u w:val="single"/>
          <w:lang w:val="tt-RU"/>
        </w:rPr>
        <w:t>_1_</w:t>
      </w:r>
      <w:r>
        <w:rPr>
          <w:rFonts w:ascii="Times New Roman" w:hAnsi="Times New Roman"/>
          <w:b/>
          <w:sz w:val="24"/>
          <w:szCs w:val="24"/>
        </w:rPr>
        <w:t xml:space="preserve">      от   </w:t>
      </w:r>
      <w:r>
        <w:rPr>
          <w:rFonts w:ascii="Times New Roman" w:hAnsi="Times New Roman"/>
          <w:b/>
          <w:sz w:val="24"/>
          <w:szCs w:val="24"/>
          <w:u w:val="single"/>
        </w:rPr>
        <w:t>28_. 08</w:t>
      </w:r>
      <w:r>
        <w:rPr>
          <w:rFonts w:ascii="Times New Roman" w:hAnsi="Times New Roman"/>
          <w:b/>
          <w:sz w:val="24"/>
          <w:szCs w:val="24"/>
          <w:u w:val="single"/>
          <w:lang w:val="tt-RU"/>
        </w:rPr>
        <w:t xml:space="preserve">_ </w:t>
      </w:r>
      <w:r>
        <w:rPr>
          <w:rFonts w:ascii="Times New Roman" w:hAnsi="Times New Roman"/>
          <w:b/>
          <w:sz w:val="24"/>
          <w:szCs w:val="24"/>
          <w:u w:val="single"/>
        </w:rPr>
        <w:t>2023</w:t>
      </w:r>
      <w:r>
        <w:rPr>
          <w:rFonts w:ascii="Times New Roman" w:hAnsi="Times New Roman"/>
          <w:b/>
          <w:sz w:val="24"/>
          <w:szCs w:val="24"/>
        </w:rPr>
        <w:t xml:space="preserve"> г.</w:t>
      </w:r>
    </w:p>
    <w:p w:rsidR="00971088" w:rsidRDefault="00971088" w:rsidP="00971088">
      <w:pPr>
        <w:rPr>
          <w:rFonts w:ascii="Times New Roman" w:hAnsi="Times New Roman"/>
          <w:b/>
          <w:sz w:val="24"/>
          <w:szCs w:val="24"/>
        </w:rPr>
      </w:pPr>
    </w:p>
    <w:p w:rsidR="00971088" w:rsidRDefault="00971088" w:rsidP="0097108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:rsidR="00971088" w:rsidRDefault="00971088" w:rsidP="0097108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2023  -  2027 учебный год</w:t>
      </w:r>
    </w:p>
    <w:p w:rsidR="005452F4" w:rsidRPr="00A63A7C" w:rsidRDefault="005452F4" w:rsidP="00A63A7C">
      <w:pPr>
        <w:jc w:val="center"/>
        <w:sectPr w:rsidR="005452F4" w:rsidRPr="00A63A7C">
          <w:pgSz w:w="11906" w:h="16383"/>
          <w:pgMar w:top="1134" w:right="850" w:bottom="1134" w:left="1701" w:header="720" w:footer="720" w:gutter="0"/>
          <w:cols w:space="720"/>
        </w:sectPr>
      </w:pPr>
    </w:p>
    <w:p w:rsidR="005452F4" w:rsidRDefault="0095436A" w:rsidP="00A63A7C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</w:rPr>
      </w:pPr>
      <w:bookmarkStart w:id="2" w:name="block-3696743"/>
      <w:bookmarkEnd w:id="0"/>
      <w:r w:rsidRPr="00A63A7C"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 w:rsidRPr="00A63A7C">
        <w:rPr>
          <w:rFonts w:ascii="Times New Roman" w:hAnsi="Times New Roman"/>
          <w:color w:val="000000"/>
          <w:sz w:val="28"/>
        </w:rPr>
        <w:t>​</w:t>
      </w:r>
      <w:r w:rsidRPr="00A63A7C">
        <w:rPr>
          <w:rFonts w:ascii="Times New Roman" w:hAnsi="Times New Roman"/>
          <w:b/>
          <w:color w:val="000000"/>
          <w:sz w:val="28"/>
        </w:rPr>
        <w:t>АЯ ЗАПИСКА</w:t>
      </w:r>
    </w:p>
    <w:p w:rsidR="00A63A7C" w:rsidRPr="00A63A7C" w:rsidRDefault="00A63A7C" w:rsidP="00A63A7C">
      <w:pPr>
        <w:spacing w:after="0" w:line="264" w:lineRule="auto"/>
        <w:jc w:val="center"/>
      </w:pP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5452F4" w:rsidRPr="00A63A7C" w:rsidRDefault="005452F4" w:rsidP="00A63A7C">
      <w:pPr>
        <w:spacing w:after="0" w:line="264" w:lineRule="auto"/>
        <w:ind w:left="120"/>
        <w:rPr>
          <w:sz w:val="24"/>
          <w:szCs w:val="24"/>
        </w:rPr>
      </w:pPr>
    </w:p>
    <w:p w:rsidR="005452F4" w:rsidRPr="00A63A7C" w:rsidRDefault="0095436A" w:rsidP="00A63A7C">
      <w:pPr>
        <w:spacing w:after="0" w:line="264" w:lineRule="auto"/>
        <w:ind w:left="12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>​​</w:t>
      </w:r>
      <w:r w:rsidRPr="00A63A7C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5452F4" w:rsidRPr="00A63A7C" w:rsidRDefault="005452F4" w:rsidP="00A63A7C">
      <w:pPr>
        <w:spacing w:after="0" w:line="264" w:lineRule="auto"/>
        <w:ind w:left="120"/>
        <w:rPr>
          <w:sz w:val="24"/>
          <w:szCs w:val="24"/>
        </w:rPr>
      </w:pP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5452F4" w:rsidRPr="00A63A7C" w:rsidRDefault="005452F4" w:rsidP="00A63A7C">
      <w:pPr>
        <w:spacing w:after="0" w:line="264" w:lineRule="auto"/>
        <w:ind w:left="120"/>
        <w:rPr>
          <w:sz w:val="24"/>
          <w:szCs w:val="24"/>
        </w:rPr>
      </w:pPr>
    </w:p>
    <w:p w:rsidR="005452F4" w:rsidRPr="00A63A7C" w:rsidRDefault="0095436A" w:rsidP="00A63A7C">
      <w:pPr>
        <w:spacing w:after="0" w:line="264" w:lineRule="auto"/>
        <w:ind w:left="120"/>
        <w:rPr>
          <w:sz w:val="24"/>
          <w:szCs w:val="24"/>
        </w:rPr>
      </w:pPr>
      <w:r w:rsidRPr="00A63A7C">
        <w:rPr>
          <w:rFonts w:ascii="Times New Roman" w:hAnsi="Times New Roman"/>
          <w:b/>
          <w:color w:val="333333"/>
          <w:sz w:val="24"/>
          <w:szCs w:val="24"/>
        </w:rPr>
        <w:t>ЦЕЛИ ИЗУЧЕНИЯ УЧЕБНОГО ПРЕДМЕТА «РУССКИЙ ЯЗЫК»</w:t>
      </w:r>
    </w:p>
    <w:p w:rsidR="005452F4" w:rsidRPr="00A63A7C" w:rsidRDefault="005452F4" w:rsidP="00A63A7C">
      <w:pPr>
        <w:spacing w:after="0" w:line="264" w:lineRule="auto"/>
        <w:ind w:left="120"/>
        <w:rPr>
          <w:sz w:val="24"/>
          <w:szCs w:val="24"/>
        </w:rPr>
      </w:pP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 xml:space="preserve">Изучение русского языка направлено на достижение следующих целей: </w:t>
      </w: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lastRenderedPageBreak/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</w:pPr>
      <w:r w:rsidRPr="00A63A7C">
        <w:rPr>
          <w:rFonts w:ascii="Times New Roman" w:hAnsi="Times New Roman"/>
          <w:color w:val="000000"/>
          <w:sz w:val="24"/>
          <w:szCs w:val="24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5452F4" w:rsidRPr="00A63A7C" w:rsidRDefault="005452F4" w:rsidP="00A63A7C">
      <w:pPr>
        <w:spacing w:after="0" w:line="264" w:lineRule="auto"/>
        <w:ind w:left="120"/>
        <w:rPr>
          <w:sz w:val="24"/>
          <w:szCs w:val="24"/>
        </w:rPr>
      </w:pPr>
    </w:p>
    <w:p w:rsidR="005452F4" w:rsidRPr="00A63A7C" w:rsidRDefault="0095436A" w:rsidP="00A63A7C">
      <w:pPr>
        <w:spacing w:after="0" w:line="264" w:lineRule="auto"/>
        <w:ind w:left="120"/>
        <w:rPr>
          <w:sz w:val="24"/>
          <w:szCs w:val="24"/>
        </w:rPr>
      </w:pPr>
      <w:r w:rsidRPr="00A63A7C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 «РУССКИЙ ЯЗЫК» В УЧЕБНОМ ПЛАНЕ</w:t>
      </w:r>
    </w:p>
    <w:p w:rsidR="005452F4" w:rsidRPr="00A63A7C" w:rsidRDefault="005452F4" w:rsidP="00A63A7C">
      <w:pPr>
        <w:spacing w:after="0" w:line="264" w:lineRule="auto"/>
        <w:ind w:left="120"/>
        <w:rPr>
          <w:sz w:val="24"/>
          <w:szCs w:val="24"/>
        </w:rPr>
      </w:pPr>
    </w:p>
    <w:p w:rsidR="005452F4" w:rsidRPr="00A63A7C" w:rsidRDefault="0095436A" w:rsidP="00A63A7C">
      <w:pPr>
        <w:spacing w:after="0" w:line="264" w:lineRule="auto"/>
        <w:ind w:firstLine="600"/>
        <w:rPr>
          <w:sz w:val="24"/>
          <w:szCs w:val="24"/>
        </w:rPr>
        <w:sectPr w:rsidR="005452F4" w:rsidRPr="00A63A7C" w:rsidSect="00A63A7C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 w:rsidRPr="00A63A7C">
        <w:rPr>
          <w:rFonts w:ascii="Times New Roman" w:hAnsi="Times New Roman"/>
          <w:color w:val="000000"/>
          <w:sz w:val="24"/>
          <w:szCs w:val="24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5452F4" w:rsidRPr="00A63A7C" w:rsidRDefault="00A63A7C" w:rsidP="00A63A7C">
      <w:pPr>
        <w:spacing w:after="0" w:line="264" w:lineRule="auto"/>
        <w:jc w:val="both"/>
      </w:pPr>
      <w:bookmarkStart w:id="3" w:name="block-3696744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 xml:space="preserve">                                  </w:t>
      </w:r>
      <w:r w:rsidR="0095436A" w:rsidRPr="00A63A7C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5452F4" w:rsidRPr="00A63A7C" w:rsidRDefault="005452F4">
      <w:pPr>
        <w:spacing w:after="0" w:line="264" w:lineRule="auto"/>
        <w:ind w:left="120"/>
        <w:jc w:val="both"/>
      </w:pPr>
    </w:p>
    <w:p w:rsidR="005452F4" w:rsidRPr="00A63A7C" w:rsidRDefault="0095436A" w:rsidP="00A63A7C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A63A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Богатство и выразительность русского языка.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Лингвистика как наука о языке.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Основные разделы лингвистики.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A63A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A63A7C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Язык и речь.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Речь устная и письменная, </w:t>
      </w:r>
      <w:r w:rsidR="00A63A7C"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монологическая и диалогическая,  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полилог.</w:t>
      </w:r>
    </w:p>
    <w:p w:rsidR="00A63A7C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речевой деятельности (говорение, слу</w:t>
      </w:r>
      <w:r w:rsidR="00A63A7C" w:rsidRPr="00A63A7C">
        <w:rPr>
          <w:rFonts w:ascii="Times New Roman" w:hAnsi="Times New Roman" w:cs="Times New Roman"/>
          <w:color w:val="000000"/>
          <w:sz w:val="24"/>
          <w:szCs w:val="24"/>
        </w:rPr>
        <w:t>шание, чтение, письмо), их</w:t>
      </w:r>
    </w:p>
    <w:p w:rsidR="005452F4" w:rsidRPr="00A63A7C" w:rsidRDefault="00A63A7C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436A" w:rsidRPr="00A63A7C">
        <w:rPr>
          <w:rFonts w:ascii="Times New Roman" w:hAnsi="Times New Roman" w:cs="Times New Roman"/>
          <w:color w:val="000000"/>
          <w:sz w:val="24"/>
          <w:szCs w:val="24"/>
        </w:rPr>
        <w:t>особенности.</w:t>
      </w:r>
    </w:p>
    <w:p w:rsidR="00A63A7C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устных монологических высказываний на основе жизненных </w:t>
      </w:r>
    </w:p>
    <w:p w:rsidR="00A63A7C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наблюдений, чтения научно-учебной, художественной и научно-популярной 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литературы.</w:t>
      </w:r>
    </w:p>
    <w:p w:rsidR="00A63A7C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Устный пересказ прочитанного или прослушанного текста, в том числе с 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изменением лица рассказчика.</w:t>
      </w:r>
    </w:p>
    <w:p w:rsidR="00A63A7C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Участие в диалоге на лингвистические темы (в рамках изученного) и темы на 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основе жизненных наблюдений.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Речевые формулы приветствия, прощания, просьбы, благодарности.</w:t>
      </w:r>
    </w:p>
    <w:p w:rsidR="00A63A7C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Сочинения различных видов с опорой на жизненный и читательский опыт, 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сюжетную картину (в том числе сочинения-миниатюры).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аудирования: выборочное, ознакомительное, детальное.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чтения: изучающее, ознакомительное, просмотровое, поисковое.</w:t>
      </w:r>
    </w:p>
    <w:p w:rsidR="005452F4" w:rsidRPr="00A63A7C" w:rsidRDefault="005452F4" w:rsidP="00A63A7C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A63A7C" w:rsidP="00A63A7C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A63A7C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Текст и его основные признаки. Тема и главная мысль текста. Микротема текста. 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Ключевые слова.</w:t>
      </w:r>
    </w:p>
    <w:p w:rsidR="00A63A7C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Функционально-смысловые типы речи: описание, повествование, рассуждение; 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их особенности.</w:t>
      </w:r>
    </w:p>
    <w:p w:rsid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Композиционная структура текста. Абзац как средство членения текста на композиционно-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смысловые части.</w:t>
      </w:r>
    </w:p>
    <w:p w:rsid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Средства связи предложений и частей текста: формы слова, однокоренные слова, синонимы, 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антонимы, личные местоимения, повтор слова.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Повествование как тип речи. Рассказ.</w:t>
      </w:r>
    </w:p>
    <w:p w:rsid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Смысловой анализ текста: его композиционных особенностей, микротем и абзацев, способов и </w:t>
      </w:r>
    </w:p>
    <w:p w:rsid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средств связи предложений в тексте; использование языковых средств выразительности (в 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рамках изученного).</w:t>
      </w:r>
    </w:p>
    <w:p w:rsid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Подробное, выборочное и сжатое изложение содержания прочитанного или прослушанного 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текста. Изложение содержания текста с изменением лица рассказчика.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Информационная переработка текста: простой и сложный план текста.</w:t>
      </w:r>
    </w:p>
    <w:p w:rsidR="005452F4" w:rsidRPr="00A63A7C" w:rsidRDefault="005452F4" w:rsidP="00A63A7C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A63A7C" w:rsidP="00A63A7C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Функциональные разновидности языка </w:t>
      </w:r>
    </w:p>
    <w:p w:rsid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Общее представление о функциональных разновидностях языка (о разговорной речи, </w:t>
      </w:r>
    </w:p>
    <w:p w:rsidR="005452F4" w:rsidRPr="00A63A7C" w:rsidRDefault="0095436A" w:rsidP="00A63A7C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функциональных стилях, языке художественной литературы).</w:t>
      </w:r>
    </w:p>
    <w:p w:rsidR="005452F4" w:rsidRPr="00A63A7C" w:rsidRDefault="005452F4" w:rsidP="00A63A7C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A63A7C" w:rsidRDefault="00A63A7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</w:p>
    <w:p w:rsidR="005452F4" w:rsidRPr="00A63A7C" w:rsidRDefault="00A63A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A63A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Фонетика. Графика. Орфоэпия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Фонетика и графика как разделы лингвистики.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Звук как единица языка. Смыслоразличительная роль звука.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Система гласных звуков.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Система согласных звуков.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Изменение звуков в речевом потоке. Элементы фонетической транскрипции.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Слог. Ударение. Свойства русского ударения.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Соотношение звуков и букв.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Фонетический анализ слова.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Способы обозначения [й’], мягкости согласных.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Основные выразительные средства фонетики.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Прописные и строчные буквы.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Интонация, её функции. Основные элементы интонации.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A63A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Орфография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Орфография как раздел лингвистики.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Понятие «орфограмма». Буквенные и небуквенные орфограммы.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разделительных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ъ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A63A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Лексикология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Лексикология как раздел лингвистики.</w:t>
      </w:r>
    </w:p>
    <w:p w:rsid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способы толкования лексического значения слова (подбор однокоренных слов; </w:t>
      </w:r>
    </w:p>
    <w:p w:rsid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подбор синонимов и антонимов); основные способы разъяснения значения слова (по контексту,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 помощью толкового словаря).</w:t>
      </w:r>
    </w:p>
    <w:p w:rsid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Слова однозначные и многозначные. Прямое и переносное значения слова. Тематические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группы слов. Обозначение родовых и видовых понятий.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Синонимы. Антонимы. Омонимы. Паронимы.</w:t>
      </w:r>
    </w:p>
    <w:p w:rsid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Разные виды лексических словарей (толковый словарь, словари синонимов, антонимов,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омонимов, паронимов) и их роль в овладении словарным богатством родного языка.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Лексический анализ слов (в рамках изученного).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A63A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Морфемика. Орфография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Морфемика как раздел лингвистики.</w:t>
      </w:r>
    </w:p>
    <w:p w:rsid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Морфема как минимальная значимая единица языка. Основа слова. Виды морфем (корень,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приставка, суффикс, окончание).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Чередование звуков в морфемах (в том числе чередование гласных с нулём звука).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Морфемный анализ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Уместное использование слов с суффиксами оценки в собственной речи.</w:t>
      </w:r>
    </w:p>
    <w:p w:rsid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безударными проверяемыми, непроверяемыми гласными (в рамках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изученного).</w:t>
      </w:r>
    </w:p>
    <w:p w:rsid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проверяемыми, непроверяемыми, ­непроизносимыми согласными (в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ё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в корне слова.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неизменяемых на письме приставок и приставок на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-з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(-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после приставок.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после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ц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слова (в рамках изученного).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A63A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Морфология как раздел грамматики. Грамматическое значение слова.</w:t>
      </w:r>
    </w:p>
    <w:p w:rsid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Части речи как лексико-грамматические разряды слов. Система частей речи в русском языке. </w:t>
      </w:r>
    </w:p>
    <w:p w:rsidR="005452F4" w:rsidRPr="00A63A7C" w:rsidRDefault="00A63A7C" w:rsidP="00A63A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95436A" w:rsidRPr="00A63A7C">
        <w:rPr>
          <w:rFonts w:ascii="Times New Roman" w:hAnsi="Times New Roman" w:cs="Times New Roman"/>
          <w:color w:val="000000"/>
          <w:sz w:val="24"/>
          <w:szCs w:val="24"/>
        </w:rPr>
        <w:t>Самостоятельные и служебные части речи.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A63A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Имя существительное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Род, число, падеж имени существительного.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Имена существительные общего рода.</w:t>
      </w:r>
    </w:p>
    <w:p w:rsid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Имена существительные, имеющие форму только единственного или только множественного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числа.</w:t>
      </w:r>
    </w:p>
    <w:p w:rsid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Типы склонения имён существительных. Разносклоняемые имена существительные.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Несклоняемые имена существительные.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существительных.</w:t>
      </w:r>
    </w:p>
    <w:p w:rsid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Нормы произношения, нормы постановки ударения, нормы словоизменения имён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существительных.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Правописание собственных имён существительных.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на конце имён существительных после шипящих.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окончаний имён существительных.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ё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) после шипящих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ц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 имён существительных.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суффиксов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-чик-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-щик-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;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ек-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-ик-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(-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чик-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) имён существительных.</w:t>
      </w:r>
    </w:p>
    <w:p w:rsid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чередованием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лаг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лож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-;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раст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ращ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рос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-;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гар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гор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зар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зор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-;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-клан-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-клон-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-скак-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-скоч-.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с именами существительными.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имён существительных (в рамках изученного).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A63A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Имя прилагательное</w:t>
      </w:r>
    </w:p>
    <w:p w:rsid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Имя прилагательное как часть речи. Общее грамматическое значение, морфологические </w:t>
      </w:r>
    </w:p>
    <w:p w:rsidR="0095436A" w:rsidRDefault="0095436A" w:rsidP="00A63A7C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признаки и синтаксические функции имени прилагательного. Роль имени прилагательного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452F4" w:rsidRPr="00A63A7C" w:rsidRDefault="0095436A" w:rsidP="00A63A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Имена прилагательные полные и краткие, их синтаксические функции.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Склонение имён прилагательных.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прилагательных (в рамках изученного).</w:t>
      </w:r>
    </w:p>
    <w:p w:rsidR="0095436A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Нормы словоизменения, произношения имён прилагательных, постановки ударения (в рамках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окончаний имён прилагательных.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ц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 имён прилагательных.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Правописание кратких форм имён прилагательных с основой на шипящий.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с именами прилагательными.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имён прилагательных (в рамках изученного).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48230A" w:rsidRDefault="0095436A" w:rsidP="0048230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Глагол</w:t>
      </w:r>
    </w:p>
    <w:p w:rsidR="0048230A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Глагол как часть речи. Общее грамматическое значение, морфологические признаки и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синтаксические функции глагола. Роль глагола в словосочетании и предложении,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Глаголы совершенного и несовершенного вида, возвратные и невозвратные.</w:t>
      </w:r>
    </w:p>
    <w:p w:rsidR="0048230A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Инфинитив и его грамматические свойства. Основа инфинитива, основа настоящего (будущего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простого) времени глагола.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Спряжение глагола.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глаголов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 глаголов, постановки ударения в глагольных формах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корней с чередованием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и: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бер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бир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блест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блист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дер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дир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жег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жиг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мер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мир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пер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пир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стел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стил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-,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тер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тир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-тся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-ться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глаголах, суффиксов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-ова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ева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-ыва-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-ива-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Правописание безударных личных окончаний глагола.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гласной перед суффиксом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-л-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формах прошедшего времени глагола.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с глаголами.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глаголов (в рамках изученного).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Синтаксис. Культура речи. Пунктуация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Синтаксис как раздел грамматики. Словосочетание и предложение как единицы синтаксиса.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Синтаксический анализ словосочетания.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Тире между подлежащим и сказуемым.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союзами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однако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зато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). Предложения с обобщающим словом при однородных членах.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Предложения с обращением, особенности интонации. Обращение и средства его выражения.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Синтаксический анализ простого и простого осложнённого предложений.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союзами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однако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зато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Пунктуационное оформление сложных предложений, состоящих из частей, связанных бессоюзной связью и союзами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однако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зато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Предложения с прямой речью.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Пунктуационное оформление предложений с прямой речью.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Диалог.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Пунктуационное оформление диалога на письме.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Пунктуация как раздел лингвистики.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Пунктуационный анализ предложения (в рамках изученного).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Русский язык – государственный язык Российской Федерации и язык межнационального общения.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Понятие о литературном языке.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Монолог-описание, монолог-повествование, монолог-рассуждение; сообщение на лингвистическую тему.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диалога: побуждение к действию, обмен мнениями.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Описание как тип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Описание внешности человека.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Описание помещения.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Описание природы.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Описание местности.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Описание действий.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Официально-деловой стиль. Заявление. Расписка. Научный стиль. Словарная статья. Научное сообщение.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Лексикология. Культура речи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Лексика русского языка с точки зрения её происхождения: исконно русские и заимствованные слова.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Стилистические пласты лексики: стилистически нейтральная, высокая и сниженная лексика.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Лексический анализ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Фразеологизмы. Их признаки и значение.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Употребление лексических средств в соответствии с ситуацией общения.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Эпитеты, метафоры, олицетворения.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Лексические словари.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Словообразование. Культура речи. Орфография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Формообразующие и словообразующие морфемы.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Производящая основа.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Понятие об этимологии (общее представление).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Морфемный и словообразовательный анализ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Правописание сложных и сложносокращённых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Правописание корня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кас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кос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- с чередованием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гласных в приставках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-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слов (в рамках изученного).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Имя существительное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Особенности словообразования.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Нормы произношения имён существительных, нормы постановки ударения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 имён существительных.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существительных.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Правила слитного и дефисного написания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пол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-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полу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со словами.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имён существительных (в рамках изученного).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Имя прилагательное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Качественные, относительные и притяжательные имена прилагательные.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Степени сравнения качественных имён прилагательных.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Словообразование имён прилагательных.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прилагательных.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именах прилагательных.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Правописание суффиксов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и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ск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имён прилагательных.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Правописание сложных имён прилагательных.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Нормы произношения имён прилагательных, нормы ударения (в рамках изученного).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имени прилагательного (в рамках изученного).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Имя числительное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Общее грамматическое значение имени числительного. Синтаксические функции имён числительных.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Разряды имён числительных по строению: простые, сложные, составные числительные.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Словообразование имён числительных.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Склонение количественных и порядковых имён числительных.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Правильное образование форм имён числительных.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Правильное употребление собирательных имён числительных.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числительных.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правописания имён числительных: написание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имён числительных (в рамках изученного).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Местоимение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Общее грамматическое значение местоимения. Синтаксические функции местоимений.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Склонение местоимений.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Словообразование местоимений.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местоимений.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правописания местоимений: правописание место­имений с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; слитное, раздельное и дефисное написание местоимений.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местоимений (в рамках изученного).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Глагол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Переходные и непереходные глаголы.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Разноспрягаемые глаголы.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Безличные глаголы. Использование личных глаголов в безличном значении.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Изъявительное, условное и повелительное наклонения глагола.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Нормы ударения в глагольных формах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 глаголов.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Видо-временная соотнесённость глагольных форм в тексте.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глаголов.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как показателя грамматической формы в повелительном наклонении глагола.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глаголов (в рамках изученного).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Русский язык как развивающееся явление. Взаимосвязь ­языка, культуры и истории народа.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Язык и речь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Монолог-описание, монолог-рассуждение, монолог-повествование.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диалога: побуждение к действию, обмен мнениями, запрос информации, сообщение информации.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Текст как речевое произведение. Основные признаки текста (обобщение).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Структура текста. Абзац.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Способы и средства связи предложений в тексте (обобщение).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Рассуждение как функционально-смысловой тип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Структурные особенности текста-рассуждения.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Публицистический стиль. Сфера употребления, функции, языковые особенности.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Жанры публицистического стиля (репортаж, заметка, интервью).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Употребление языковых средств выразительности в текстах публицистического стиля.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Официально-деловой стиль. Сфера употребления, функции, языковые особенности. Инструкция.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речи. Орфография.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Морфология как раздел науки о языке (обобщение).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Причастие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Причастный оборот. Знаки препинания в предложениях с причастным оборотом.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Действительные и страдательные причастия.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Полные и краткие формы страдательных причастий.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висящий — висячий, горящий — горячий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). Ударение в некоторых формах причастий.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причастий.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гласных в суффиксах причастий. Правописание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причастий и отглагольных имён прилагательных.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Слитное и раздельное написание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с причастиями.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причастий (в рамках изученного).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Синтаксический и пунктуационный анализ предложений с причастным оборотом (в рамках изученного).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Деепричастие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Деепричастия совершенного и несовершенного вида. Постановка ударения в деепричастиях.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деепричастий.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гласных в суффиксах деепричастий. Слитное и раздельное написание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с деепричастиями.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деепричастий (в рамках изученного).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Синтаксический и пунктуационный анализ предложений с деепричастным оборотом (в рамках изученного).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Наречие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Общее грамматическое значение наречий. Синтаксические свойства наречий. Роль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Словообразование наречий.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наречий.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Правописание наречий: слитное, раздельное, дефисное написание; слитное и раздельное написание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с наречиями;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наречиях на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(-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); правописание суффиксов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наречий с приставками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из-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до-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; употребление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на конце наречий; правописание суффиксов наречий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наречий (в рамках изученного).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Слова категории состояния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Вопрос о словах категории состояния в системе частей речи.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Служебные части речи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Общая характеристика служебных частей речи. Отличие самостоятельных частей речи от служебных.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Предлог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Предлог как служебная часть речи. Грамматические функции предлогов.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предлогов.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из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. Правильное образование предложно-падежных форм с предлогами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благодаря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согласно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вопреки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наперерез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Правописание производных предлогов.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Союз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союзов.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Правописание союзов.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, связывающим однородные члены и части сложного предложения.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Частица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Разряды частиц по значению и употреблению: формообразующие, отрицательные, модальные.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частиц.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Смысловые различия частиц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. Использование частиц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письменной речи. Различение приставки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- и частицы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. Слитное и раздельное написание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с разными частями речи (обобщение). Правописание частиц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бы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ли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же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с другими словами. Дефисное написание частиц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то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,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таки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,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ка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Междометия и звукоподражательные слова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Междометия как особая группа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междометий.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Звукоподражательные слова.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Омонимия слов разных частей речи. Грамматическая омонимия. Использование грамматических омонимов в речи.</w:t>
      </w:r>
    </w:p>
    <w:p w:rsidR="005452F4" w:rsidRPr="00A63A7C" w:rsidRDefault="005452F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48230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5452F4" w:rsidRPr="00A63A7C" w:rsidRDefault="005452F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Русский язык в кругу других славянских языков.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Язык и речь</w:t>
      </w:r>
    </w:p>
    <w:p w:rsidR="0048230A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Монолог-описание, монолог-рассуждение, монолог-повествование; выступление с научным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сообщением.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Диалог.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Текст и его основные признаки.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Особенности функционально-смысловых типов речи (повествование, описание, рассуждение).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Жанры официально-делового стиля (заявление, объяснительная записка, автобиография, характеристика).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Научный стиль. Сфера употребления, функции, языковые особенности.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48230A" w:rsidP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Синтаксис. Культура речи. Пунктуация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Синтаксис как раздел лингвистики.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Словосочетание и предложение как единицы синтаксиса.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Пунктуация. Функции знаков препинания.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Словосочетание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Основные признаки словосочетания.</w:t>
      </w:r>
    </w:p>
    <w:p w:rsidR="0048230A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Виды словосочетаний по морфологическим свойствам главного слова: глагольные, именные,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наречные.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Типы подчинительной связи слов в словосочетании: согласование, управление, примыкание.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Синтаксический анализ словосочетаний.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Грамматическая синонимия словосочетаний.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Нормы построения словосочетаний.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Предложение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Употребление языковых форм выражения побуждения в побудительных предложениях.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Средства оформления предложения в устной и письменной речи (интонация, логическое ударение, знаки препинания).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предложений по количеству грамматических основ (простые, сложные).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простых предложений по наличию главных членов (двусоставные, односоставные).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предложений по наличию второстепенных членов (распространённые, нераспространённые).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Предложения полные и неполные.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Грамматические, интонационные и пунктуационные особенности предложений со словами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нет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Нормы построения простого предложения, использования инверсии.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Двусоставное предложение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Главные члены предложения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Подлежащее и сказуемое как главные члены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Способы выражения подлежащего.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сказуемого (простое глагольное, составное глагольное, составное именное) и способы его выражения.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Тире между подлежащим и сказуемым.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большинство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меньшинство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, количественными сочетаниями.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Второстепенные члены предложения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Второстепенные члены предложения, их виды.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Определение как второстепенный член предложения. Определения согласованные и несогласованные.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Приложение как особый вид определения.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Дополнение как второстепенный член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Дополнения прямые и косвенные.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Односоставные предложения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Односоставные предложения, их грамматические признаки.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Грамматические различия односоставных предложений и двусоставных неполных предложений.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Синтаксическая синонимия односоставных и двусоставных предложений.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Употребление односоставных предложений в речи.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Простое осложнённое предложение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Предложения с однородными членами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Однородные и неоднородные определения.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Предложения с обобщающими словами при однородных членах.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Нормы построения предложений с однородными членами, связанными двойными союзами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 только… но 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как… так 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и... 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или... или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либo... либo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ни... ни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тo... тo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Правила постановки знаков препинания в предложениях с обобщающими словами при однородных членах.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постановки знаков препинания в простом и сложном предложениях с союзом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Предложения с обособленными членами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Уточняющие члены предложения, пояснительные и при­соединительные конструкции.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Предложения с обращениями, вводными и вставными конструкциями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Обращение. Основные функции обращения. Распространённое и нераспространённое обращение.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Вводные конструкции.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Вставные конструкции.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Омонимия членов предложения и вводных слов, словосочетаний и предложений.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Синтаксический и пунктуационный анализ простых предложений.</w:t>
      </w:r>
    </w:p>
    <w:p w:rsidR="0048230A" w:rsidRDefault="0048230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</w:t>
      </w:r>
    </w:p>
    <w:p w:rsidR="005452F4" w:rsidRPr="00A63A7C" w:rsidRDefault="0048230A" w:rsidP="0048230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Роль русского языка в Российской Федерации.</w:t>
      </w:r>
    </w:p>
    <w:p w:rsidR="005452F4" w:rsidRPr="00A63A7C" w:rsidRDefault="0095436A" w:rsidP="0048230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Русский язык в современном мире.</w:t>
      </w:r>
    </w:p>
    <w:p w:rsidR="005452F4" w:rsidRPr="00A63A7C" w:rsidRDefault="004823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Речь устная и письменная, монологическая и диалогическая, полилог (повторение).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речевой деятельности: говорение, письмо, аудирование, чтение (повторение).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аудирования: выборочное, ознакомительное, детальное.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чтения: изучающее, ознакомительное, просмотровое, поисковое.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Подробное, сжатое, выборочное изложение прочитанного или прослушанного текста.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Приёмы работы с учебной книгой, лингвистическими словарями, справочной литературой.</w:t>
      </w:r>
    </w:p>
    <w:p w:rsidR="005452F4" w:rsidRPr="00A63A7C" w:rsidRDefault="0048230A" w:rsidP="004823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Текст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5452F4" w:rsidRPr="00A63A7C" w:rsidRDefault="0095436A" w:rsidP="00C939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Информационная переработка текста.</w:t>
      </w:r>
    </w:p>
    <w:p w:rsidR="005452F4" w:rsidRPr="00A63A7C" w:rsidRDefault="00C939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5452F4" w:rsidRPr="00A63A7C" w:rsidRDefault="0095436A" w:rsidP="00C939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5452F4" w:rsidRPr="00A63A7C" w:rsidRDefault="0095436A" w:rsidP="00C939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Синтаксис. Культура речи. Пунктуация 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Сложное предложение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Понятие о сложном предложении (повторение).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Классификация сложных предложений.</w:t>
      </w:r>
    </w:p>
    <w:p w:rsidR="005452F4" w:rsidRPr="00A63A7C" w:rsidRDefault="0095436A" w:rsidP="00C939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Смысловое, структурное и интонационное единство частей сложного предложения.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Сложносочинённое предложение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Понятие о сложносочинённом предложении, его строении.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сложносочинённых предложений. Средства связи частей сложносочинённого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Интонационные особенности сложносочинённых предложений с разными смысловыми отношениями между частями.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5452F4" w:rsidRPr="00A63A7C" w:rsidRDefault="0095436A" w:rsidP="00C939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Синтаксический и пунктуационный анализ сложносочинённых предложений</w:t>
      </w:r>
      <w:r w:rsidR="00C9394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Сложноподчинённое предложение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Понятие о сложноподчинённом предложении. Главная и придаточная части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Союзы и союзные слова. Различия подчинительных союзов и союзных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Грамматическая синонимия сложноподчинённых предложений и простых предложений с обособленными членами.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чтобы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союзными словами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какой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который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 Типичные грамматические ошибки при построении сложноподчинённых предложений.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Правила постановки знаков препинания в сложноподчинённых предложениях.</w:t>
      </w:r>
    </w:p>
    <w:p w:rsidR="005452F4" w:rsidRPr="00A63A7C" w:rsidRDefault="0095436A" w:rsidP="00C939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Синтаксический и пунктуационный анализ сложноподчинённых предложений.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Бессоюзное сложное предложение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Понятие о бессоюзном сложном предложении.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5452F4" w:rsidRPr="00A63A7C" w:rsidRDefault="0095436A" w:rsidP="00C939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Синтаксический и пунктуационный анализ бессоюзных сложных предложений.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Сложные предложения с разными видами союзной и бессоюзной связи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Типы сложных предложений с разными видами связи.</w:t>
      </w:r>
    </w:p>
    <w:p w:rsidR="005452F4" w:rsidRPr="00A63A7C" w:rsidRDefault="0095436A" w:rsidP="00C939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Синтаксический и пунктуационный анализ сложных предложений с разными видами союзной и бессоюзной связи.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Прямая и косвенная речь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Прямая и косвенная речь. Синонимия предложений с прямой и косвенной речью.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Цитирование. Способы включения цитат в высказывание.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Применение знаний по синтаксису и пунктуации в практике правописания.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5452F4">
      <w:pPr>
        <w:rPr>
          <w:rFonts w:ascii="Times New Roman" w:hAnsi="Times New Roman" w:cs="Times New Roman"/>
          <w:sz w:val="24"/>
          <w:szCs w:val="24"/>
        </w:rPr>
        <w:sectPr w:rsidR="005452F4" w:rsidRPr="00A63A7C" w:rsidSect="00A63A7C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5452F4" w:rsidRPr="00A63A7C" w:rsidRDefault="00C93945" w:rsidP="00C939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block-3696739"/>
      <w:bookmarkEnd w:id="3"/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 w:rsidP="00C9394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следующие личностные результаты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(помощь людям, нуждающимся в ней; волонтёрство);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5)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умение рассказать о своих планах на будущее;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8)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9)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следующие метапредметные результаты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умения работать с информацией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умения общения как часть коммуникативных универсальных учебных действий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 обучающегося будут сформированы следующие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самоорганизации как части регулятивных универсальных учебных действий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самоконтроля, эмоционального интеллекта как части регулятивных универсальных учебных действий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осознанно относиться к другому человеку и его мнению;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признавать своё и чужое право на ошибку;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принимать себя и других, не осуждая;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умения совместной деятельности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93945" w:rsidRDefault="00C9394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452F4" w:rsidRPr="00A63A7C" w:rsidRDefault="00C939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                       </w:t>
      </w:r>
      <w:r w:rsidR="0095436A"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 w:rsidP="00C9394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Осознавать богатство и выразительность русского языка, приводить примеры, свидетельствующие об этом.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100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Текст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знание основных признаков текста (повествование) в практике его создания.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Фонетика. Графика. Орфоэпия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звуки; понимать различие между звуком и буквой, характеризовать систему звуков.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фонетический анализ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Использовать знания по фонетике, графике и орфоэпии в практике произношения и правописания слов.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Орфография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изученные орфограммы.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ъ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Лексикология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однозначные и многозначные слова, различать прямое и переносное значения слова.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тематические группы слов, родовые и видовые понятия.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Проводить лексический анализ слов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Морфемика. Орфография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морфему как минимальную значимую единицу языка.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морфемы в слове (корень, приставку, суффикс, окончание), выделять основу слова.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Находить чередование звуков в морфемах (в том числе чередование гласных с нулём звука).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морфемный анализ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после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ц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орфографический анализ слов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Уместно использовать слова с суффиксами оценки в собственной речи.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имена существительные, имена прилагательные, глаголы.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знания по морфологии при выполнении языкового анализа различных видов и в речевой практике.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Имя существительное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Определять лексико-грамматические разряды имён существительных.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имён существительных.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правописания имён существительных: безударных окончаний;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ё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) после шипящих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ц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окончаниях; суффиксов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-чик-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-щик-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-ек-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-ик- (-чик-);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корней с чередованием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а 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//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 о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-лаг-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-лож-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-раст-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-ращ-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-рос-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-гар-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-гор-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-зар-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-зор-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-клан-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-клон-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-скак-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-скоч-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; употребления (неупотребления)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ь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на конце имён существительных после шипящих; слитное и раздельное написание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с именами существительными; правописание собственных имён существительных.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Имя прилагательное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частичный морфологический анализ имён прилагательных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правописания имён прилагательных: безударных окончаний;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ц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с именами прилагательными.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Глагол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Различать глаголы совершенного и несовершенного вида, возвратные и невозвратные.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Определять спряжение глагола, уметь спрягать глаголы.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частичный морфологический анализ глаголов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нормы словоизменения глаголов, постановки ударения в глагольных формах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правописания глаголов: корней с чередованием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е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//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; использования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ь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-тся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-ться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глаголах; суффиксов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-ова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–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ева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-ыва-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-ива-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; личных окончаний глагола, гласной перед суффиксом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-л-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формах прошедшего времени глагола; слитного и раздельного написания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с глаголами.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Синтаксис. Культура речи. Пунктуация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союзами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однако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зато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(в значении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однако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зато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; оформлять на письме диалог.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Проводить пунктуационный анализ предложения (в рамках изученного).</w:t>
      </w:r>
    </w:p>
    <w:p w:rsidR="005452F4" w:rsidRPr="00A63A7C" w:rsidRDefault="0095436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5452F4" w:rsidRPr="00A63A7C" w:rsidRDefault="005452F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русском литературном языке.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диалоге (побуждение к действию, обмен мнениями) объёмом не менее 4 реплик.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110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Проводить смысловой анализ текста, его композиционных особенностей, определять количество микротем и абзацев.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Редактировать собственные тексты с опорой на знание норм современного русского литературного языка.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Лексикология. Культура речи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Словообразование. Культура речи. Орфография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формообразующие и словообразующие морфемы в слове; выделять производящую основу.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правописания сложных и сложносокращённых слов; правила правописания корня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-кас-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-кос-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 чередованием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гласных в приставках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пре-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при-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словообразования имён существительных.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слитного и дефисного написания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пол-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полу-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со словами.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именах прилагательных, суффиксов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-к-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-ск-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имён прилагательных, сложных имён прилагательных.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, слитного, раздельного и дефисного написания местоимений.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правописания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формах глагола повелительного наклонения.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Общие сведения о языке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языке как развивающемся явлении.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Осознавать взаимосвязь языка, культуры и истории народа (приводить примеры).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Язык и речь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диалога: диалог – запрос информации, диалог – сообщение информации.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Устно пересказывать прослушанный или прочитанный текст объёмом не менее 120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лексические и грамматические средства связи предложений и частей текста.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нормами построения текстов публицистического стиля.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Использовать грамматические словари и справочники в речевой практике.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Причастие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морфологический, орфографический анализ причастий, применять это умение в речевой практике.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Составлять словосочетания с причастием в роли зависимого слова, конструировать причастные обороты.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Уместно использовать причастия в речи, различать созвучные причастия и имена прилагательные (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висящий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—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висячий,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горящий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—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горячий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причастиях и отглагольных именах прилагательных, написания гласной перед суффиксом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вш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- действительных причастий прошедшего времени, перед суффиксом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- страдательных причастий прошедшего времени, написания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с причастиями.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Правильно расставлять знаки препинания в предложениях с причастным оборотом.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Деепричастие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Определять признаки глагола и наречия в деепричастии, синтаксическую функцию деепричастия.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деепричастия совершенного и несовершенного вида.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Конструировать деепричастный оборот, определять роль деепричастия в предложении.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Уместно использовать деепричастия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Правильно ставить ударение в деепричастиях.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с деепричастиями.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Правильно строить предложения с одиночными деепричастиями и деепричастными оборотами.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Наречие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нормы образования степеней сравнения наречий, произношения наречий, постановки в них ударения.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правила слитного, раздельного и дефисного написания наречий; написания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наречиях на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-е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; написания суффиксов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-а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наречий с приставками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из-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до-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в-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на-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за-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; употребления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ь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на конце наречий после шипящих; написания суффиксов наречий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после шипящих; написания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приставках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не-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ни-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наречий; слитного и раздельного написания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с наречиями.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Слова категории состояния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Служебные части речи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Давать общую характеристику служебных частей речи, объяснять их отличия от самостоятельных частей речи.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Предлог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нормы употребления имён существительных и местоимений с предлогами, предлогов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из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в составе словосочетаний, правила правописания производных предлогов.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Союз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союзов, применять это умение в речевой практике.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Частица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частиц, применять это умение в речевой практике.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Междометия и звукоподражательные слова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междометий, применять это умение в речевой практике.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пунктуационные правила оформления предложений с междометиями.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Различать грамматические омонимы.</w:t>
      </w:r>
    </w:p>
    <w:p w:rsidR="005452F4" w:rsidRPr="00A63A7C" w:rsidRDefault="0095436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русском языке как одном из славянских языков.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140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Текст 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Cинтаксис. Культура речи. Пунктуация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синтаксисе как разделе лингвистики.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словосочетание и предложение как единицы синтаксиса.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Различать функции знаков препинания.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Словосочетание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нормы построения словосочетаний.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Предложение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большинство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меньшинство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, количественными сочетаниями. Применять нормы постановки тире между подлежащим и сказуемым.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да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нет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нормы построения предложений с однородными членами, связанными двойными союзами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не только… но 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как… так и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и... и, или... или, либo... либo, ни... ни, тo... тo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t>); правила постановки знаков препинания в предложениях с обобщающим словом при однородных членах.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сложные предложения, конструкции с чужой речью (в рамках изученного).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5452F4" w:rsidRPr="00A63A7C" w:rsidRDefault="005452F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5452F4" w:rsidRPr="00A63A7C" w:rsidRDefault="005452F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150 слов.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Устанавливать принадлежность текста к функционально-смысловому типу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Прогнозировать содержание текста по заголовку, ключевым словам, зачину или концовке.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отличительные признаки текстов разных жанров.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</w:t>
      </w: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Составлять тезисы, конспект, писать рецензию, реферат.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Cинтаксис. Культура речи. Пунктуация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Сложносочинённое предложение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основные средства синтаксической связи между частями сложного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Понимать особенности употребления сложносочинённых предложений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основные нормы построения сложносочинённого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сложносочинённых предложений.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правила постановки знаков препинания в сложносочинённых предложениях.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Сложноподчинённое предложение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Различать подчинительные союзы и союзные слова.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однородное, неоднородное и последовательное подчинение придаточных частей.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основные нормы построения сложноподчинённого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Понимать особенности употребления сложноподчинённых предложений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сложноподчинённых предложений.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нормы построения сложноподчинённых предложений и правила постановки знаков препинания в них.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Бессоюзное сложное предложение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основные грамматические нормы построения бессоюзного сложного предложения.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Понимать особенности употребления бессоюзных сложных предложений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бессоюзных сложных предложений.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Сложные предложения с разными видами союзной и бессоюзной связи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типы сложных предложений с разными видами связи.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основные нормы построения сложных предложений с разными видами связи.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Употреблять сложные предложения с разными видами связи в речи.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и пунктуационный анализ сложных предложений с разными видами связи.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правила постановки знаков препинания в сложных предложениях с разными видами связи.</w:t>
      </w:r>
    </w:p>
    <w:p w:rsidR="005452F4" w:rsidRPr="00A63A7C" w:rsidRDefault="005452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452F4" w:rsidRPr="00A63A7C" w:rsidRDefault="00954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b/>
          <w:color w:val="000000"/>
          <w:sz w:val="24"/>
          <w:szCs w:val="24"/>
        </w:rPr>
        <w:t>Прямая и косвенная речь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Распознавать прямую и косвенную речь; выявлять синонимию предложений с прямой и косвенной речью.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Уметь цитировать и применять разные способы включения цитат в высказывание.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Соблюдать основные нормы построения предложений с прямой и косвенной речью, при цитировании.</w:t>
      </w:r>
    </w:p>
    <w:p w:rsidR="005452F4" w:rsidRPr="00A63A7C" w:rsidRDefault="00954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5452F4" w:rsidRPr="00A63A7C" w:rsidRDefault="0095436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63A7C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5452F4" w:rsidRDefault="005452F4">
      <w:pPr>
        <w:sectPr w:rsidR="005452F4" w:rsidSect="00C93945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5452F4" w:rsidRDefault="0095436A">
      <w:pPr>
        <w:spacing w:after="0"/>
        <w:ind w:left="120"/>
      </w:pPr>
      <w:bookmarkStart w:id="5" w:name="block-3696740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452F4" w:rsidRDefault="00954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5452F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452F4" w:rsidRDefault="005452F4">
            <w:pPr>
              <w:spacing w:after="0"/>
              <w:ind w:left="135"/>
            </w:pPr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</w:tr>
      <w:tr w:rsidR="005452F4" w:rsidRPr="009710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452F4" w:rsidRPr="00971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52F4" w:rsidRPr="00971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52F4" w:rsidRPr="00971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 w:rsidRPr="00A63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 w:rsidRPr="00A63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 w:rsidRPr="00A63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</w:tbl>
    <w:p w:rsidR="005452F4" w:rsidRDefault="005452F4">
      <w:pPr>
        <w:sectPr w:rsidR="005452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52F4" w:rsidRDefault="00954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0"/>
        <w:gridCol w:w="4305"/>
        <w:gridCol w:w="1418"/>
        <w:gridCol w:w="141"/>
        <w:gridCol w:w="142"/>
        <w:gridCol w:w="1559"/>
        <w:gridCol w:w="142"/>
        <w:gridCol w:w="1134"/>
        <w:gridCol w:w="1985"/>
      </w:tblGrid>
      <w:tr w:rsidR="005452F4" w:rsidTr="00C93945">
        <w:trPr>
          <w:trHeight w:val="144"/>
          <w:tblCellSpacing w:w="20" w:type="nil"/>
        </w:trPr>
        <w:tc>
          <w:tcPr>
            <w:tcW w:w="10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43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4536" w:type="dxa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452F4" w:rsidRDefault="005452F4">
            <w:pPr>
              <w:spacing w:after="0"/>
              <w:ind w:left="135"/>
            </w:pPr>
          </w:p>
        </w:tc>
      </w:tr>
      <w:tr w:rsidR="005452F4" w:rsidTr="00C93945">
        <w:trPr>
          <w:trHeight w:val="144"/>
          <w:tblCellSpacing w:w="20" w:type="nil"/>
        </w:trPr>
        <w:tc>
          <w:tcPr>
            <w:tcW w:w="10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  <w:tc>
          <w:tcPr>
            <w:tcW w:w="43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1866" w:type="dxa"/>
            <w:gridSpan w:val="9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Tr="00C93945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 w:rsidTr="00C93945">
        <w:trPr>
          <w:trHeight w:val="144"/>
          <w:tblCellSpacing w:w="20" w:type="nil"/>
        </w:trPr>
        <w:tc>
          <w:tcPr>
            <w:tcW w:w="11866" w:type="dxa"/>
            <w:gridSpan w:val="9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Tr="00C93945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 w:rsidTr="00C93945">
        <w:trPr>
          <w:trHeight w:val="144"/>
          <w:tblCellSpacing w:w="20" w:type="nil"/>
        </w:trPr>
        <w:tc>
          <w:tcPr>
            <w:tcW w:w="11866" w:type="dxa"/>
            <w:gridSpan w:val="9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Tr="00C93945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 w:rsidTr="00C93945">
        <w:trPr>
          <w:trHeight w:val="144"/>
          <w:tblCellSpacing w:w="20" w:type="nil"/>
        </w:trPr>
        <w:tc>
          <w:tcPr>
            <w:tcW w:w="11866" w:type="dxa"/>
            <w:gridSpan w:val="9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Tr="00C93945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 w:rsidTr="00C93945">
        <w:trPr>
          <w:trHeight w:val="144"/>
          <w:tblCellSpacing w:w="20" w:type="nil"/>
        </w:trPr>
        <w:tc>
          <w:tcPr>
            <w:tcW w:w="11866" w:type="dxa"/>
            <w:gridSpan w:val="9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Tr="00C93945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1866" w:type="dxa"/>
            <w:gridSpan w:val="9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Tr="00C93945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962" w:type="dxa"/>
            <w:gridSpan w:val="5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 w:rsidRPr="00A63A7C" w:rsidTr="00C93945">
        <w:trPr>
          <w:trHeight w:val="144"/>
          <w:tblCellSpacing w:w="20" w:type="nil"/>
        </w:trPr>
        <w:tc>
          <w:tcPr>
            <w:tcW w:w="11866" w:type="dxa"/>
            <w:gridSpan w:val="9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5452F4" w:rsidRPr="00A63A7C" w:rsidTr="00BB1A62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BB1A62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BB1A62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BB1A62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BB1A62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BB1A62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Tr="00C93945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5103" w:type="dxa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 w:rsidRPr="00A63A7C" w:rsidTr="00BB1A62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RPr="00A63A7C" w:rsidTr="00BB1A62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5452F4" w:rsidTr="00BB1A62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</w:tbl>
    <w:p w:rsidR="005452F4" w:rsidRDefault="005452F4">
      <w:pPr>
        <w:sectPr w:rsidR="005452F4" w:rsidSect="00BB1A62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5452F4" w:rsidRDefault="00954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5452F4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452F4" w:rsidRDefault="005452F4">
            <w:pPr>
              <w:spacing w:after="0"/>
              <w:ind w:left="135"/>
            </w:pPr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</w:tr>
      <w:tr w:rsidR="005452F4" w:rsidRPr="00A63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 w:rsidRPr="00A63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</w:tbl>
    <w:p w:rsidR="005452F4" w:rsidRDefault="005452F4">
      <w:pPr>
        <w:sectPr w:rsidR="005452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52F4" w:rsidRDefault="00954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5452F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452F4" w:rsidRDefault="005452F4">
            <w:pPr>
              <w:spacing w:after="0"/>
              <w:ind w:left="135"/>
            </w:pPr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</w:tr>
      <w:tr w:rsidR="005452F4" w:rsidRPr="00A63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 w:rsidRPr="00A63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</w:tbl>
    <w:p w:rsidR="005452F4" w:rsidRDefault="005452F4">
      <w:pPr>
        <w:sectPr w:rsidR="005452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52F4" w:rsidRDefault="00954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5452F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452F4" w:rsidRDefault="005452F4">
            <w:pPr>
              <w:spacing w:after="0"/>
              <w:ind w:left="135"/>
            </w:pPr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52F4" w:rsidRDefault="005452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52F4" w:rsidRDefault="005452F4"/>
        </w:tc>
      </w:tr>
      <w:tr w:rsidR="005452F4" w:rsidRPr="00A63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3A7C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  <w:tr w:rsidR="005452F4" w:rsidRPr="00A63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 w:rsidRPr="00A63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5452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3A7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452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52F4" w:rsidRPr="00A63A7C" w:rsidRDefault="0095436A">
            <w:pPr>
              <w:spacing w:after="0"/>
              <w:ind w:left="135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 w:rsidRPr="00A63A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452F4" w:rsidRDefault="00954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452F4" w:rsidRDefault="005452F4"/>
        </w:tc>
      </w:tr>
    </w:tbl>
    <w:p w:rsidR="005452F4" w:rsidRDefault="005452F4">
      <w:pPr>
        <w:sectPr w:rsidR="005452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52F4" w:rsidRDefault="005452F4">
      <w:pPr>
        <w:sectPr w:rsidR="005452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52F4" w:rsidRDefault="0095436A" w:rsidP="00971088">
      <w:pPr>
        <w:spacing w:after="0"/>
        <w:ind w:left="120"/>
        <w:sectPr w:rsidR="005452F4" w:rsidSect="0097108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369674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7" w:name="block-3696741"/>
      <w:bookmarkEnd w:id="6"/>
    </w:p>
    <w:bookmarkEnd w:id="7"/>
    <w:p w:rsidR="0095436A" w:rsidRDefault="0095436A"/>
    <w:sectPr w:rsidR="0095436A" w:rsidSect="005452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2F4"/>
    <w:rsid w:val="0048230A"/>
    <w:rsid w:val="005452F4"/>
    <w:rsid w:val="007B59AF"/>
    <w:rsid w:val="0095436A"/>
    <w:rsid w:val="00971088"/>
    <w:rsid w:val="00A510F0"/>
    <w:rsid w:val="00A63A7C"/>
    <w:rsid w:val="00BB1A62"/>
    <w:rsid w:val="00BC7AEC"/>
    <w:rsid w:val="00C9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452F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452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1"/>
    <w:qFormat/>
    <w:rsid w:val="00971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452F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452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1"/>
    <w:qFormat/>
    <w:rsid w:val="00971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6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3034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18963</Words>
  <Characters>108090</Characters>
  <Application>Microsoft Office Word</Application>
  <DocSecurity>0</DocSecurity>
  <Lines>900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2023-08-31T15:17:00Z</dcterms:created>
  <dcterms:modified xsi:type="dcterms:W3CDTF">2023-08-31T15:17:00Z</dcterms:modified>
</cp:coreProperties>
</file>